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1260"/>
        <w:gridCol w:w="5430"/>
      </w:tblGrid>
      <w:tr w:rsidR="005B0947">
        <w:tc>
          <w:tcPr>
            <w:tcW w:w="2808" w:type="dxa"/>
            <w:shd w:val="clear" w:color="auto" w:fill="99CCFF"/>
          </w:tcPr>
          <w:p w:rsidR="005B0947" w:rsidRDefault="005B0947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6690" w:type="dxa"/>
            <w:gridSpan w:val="2"/>
          </w:tcPr>
          <w:p w:rsidR="005B0947" w:rsidRDefault="005B0947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Marine Heat Engine Calculations</w:t>
            </w:r>
          </w:p>
        </w:tc>
      </w:tr>
      <w:tr w:rsidR="005B0947">
        <w:tc>
          <w:tcPr>
            <w:tcW w:w="2808" w:type="dxa"/>
            <w:shd w:val="clear" w:color="auto" w:fill="99CCFF"/>
          </w:tcPr>
          <w:p w:rsidR="005B0947" w:rsidRDefault="005B0947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6690" w:type="dxa"/>
            <w:gridSpan w:val="2"/>
          </w:tcPr>
          <w:p w:rsidR="005B0947" w:rsidRDefault="005B0947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5B0947">
        <w:tc>
          <w:tcPr>
            <w:tcW w:w="2808" w:type="dxa"/>
            <w:shd w:val="clear" w:color="auto" w:fill="99CCFF"/>
          </w:tcPr>
          <w:p w:rsidR="005B0947" w:rsidRDefault="005B0947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6690" w:type="dxa"/>
            <w:gridSpan w:val="2"/>
          </w:tcPr>
          <w:p w:rsidR="005B0947" w:rsidRDefault="005B0947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5B0947">
        <w:trPr>
          <w:trHeight w:val="70"/>
        </w:trPr>
        <w:tc>
          <w:tcPr>
            <w:tcW w:w="4068" w:type="dxa"/>
            <w:gridSpan w:val="2"/>
            <w:shd w:val="clear" w:color="auto" w:fill="99CCFF"/>
          </w:tcPr>
          <w:p w:rsidR="005B0947" w:rsidRDefault="005B0947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5B0947" w:rsidRDefault="005B0947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430" w:type="dxa"/>
            <w:shd w:val="clear" w:color="auto" w:fill="99CCFF"/>
          </w:tcPr>
          <w:p w:rsidR="005B0947" w:rsidRDefault="005B0947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5B0947" w:rsidRDefault="005B0947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5B0947">
        <w:trPr>
          <w:cantSplit/>
        </w:trPr>
        <w:tc>
          <w:tcPr>
            <w:tcW w:w="4068" w:type="dxa"/>
            <w:gridSpan w:val="2"/>
          </w:tcPr>
          <w:p w:rsidR="005B0947" w:rsidRDefault="005B0947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Be able to calculate the power output from an internal combustion engine</w:t>
            </w:r>
          </w:p>
        </w:tc>
        <w:tc>
          <w:tcPr>
            <w:tcW w:w="5430" w:type="dxa"/>
          </w:tcPr>
          <w:p w:rsidR="005B0947" w:rsidRDefault="005B0947">
            <w:pPr>
              <w:pStyle w:val="ListNumber"/>
              <w:numPr>
                <w:ilvl w:val="1"/>
                <w:numId w:val="9"/>
              </w:numPr>
              <w:spacing w:before="120"/>
              <w:ind w:left="610" w:hanging="423"/>
              <w:jc w:val="left"/>
              <w:rPr>
                <w:rFonts w:ascii="Gill Sans MT" w:hAnsi="Gill Sans MT" w:cs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Describe the heat flow into and out of an IC engine</w:t>
            </w:r>
          </w:p>
          <w:p w:rsidR="005B0947" w:rsidRDefault="005B0947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Explain how to obtain the mean effective pressure from an engine using indicator cards</w:t>
            </w:r>
          </w:p>
          <w:p w:rsidR="005B0947" w:rsidRDefault="005B0947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Explain the formulae for indicated power assembled for 2 and 4 stroke single acting engines</w:t>
            </w:r>
          </w:p>
          <w:p w:rsidR="005B0947" w:rsidRDefault="005B0947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Calculate the indicated and the brake, mean effective pressure for a given engine</w:t>
            </w:r>
          </w:p>
        </w:tc>
      </w:tr>
      <w:tr w:rsidR="005B0947">
        <w:trPr>
          <w:cantSplit/>
        </w:trPr>
        <w:tc>
          <w:tcPr>
            <w:tcW w:w="4068" w:type="dxa"/>
            <w:gridSpan w:val="2"/>
          </w:tcPr>
          <w:p w:rsidR="005B0947" w:rsidRDefault="005B0947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Be able to calculate the efficiency of an engine</w:t>
            </w:r>
          </w:p>
        </w:tc>
        <w:tc>
          <w:tcPr>
            <w:tcW w:w="5430" w:type="dxa"/>
          </w:tcPr>
          <w:p w:rsidR="005B0947" w:rsidRDefault="005B0947">
            <w:pPr>
              <w:pStyle w:val="ListNumber"/>
              <w:numPr>
                <w:ilvl w:val="1"/>
                <w:numId w:val="9"/>
              </w:numPr>
              <w:spacing w:before="120"/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Calculate the following;</w:t>
            </w:r>
          </w:p>
          <w:p w:rsidR="005B0947" w:rsidRDefault="005B094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Mechanical efficiency of an engine</w:t>
            </w:r>
          </w:p>
          <w:p w:rsidR="005B0947" w:rsidRDefault="005B094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Indicated thermal efficiency of an engine</w:t>
            </w:r>
          </w:p>
          <w:p w:rsidR="005B0947" w:rsidRDefault="005B094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Brake thermal efficiency of an engine</w:t>
            </w:r>
          </w:p>
          <w:p w:rsidR="005B0947" w:rsidRDefault="005B0947">
            <w:pPr>
              <w:pStyle w:val="ListNumber"/>
              <w:numPr>
                <w:ilvl w:val="1"/>
                <w:numId w:val="9"/>
              </w:numPr>
              <w:ind w:left="610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Calculate specific fuel consumption of an engine</w:t>
            </w:r>
          </w:p>
          <w:p w:rsidR="005B0947" w:rsidRDefault="005B0947">
            <w:pPr>
              <w:pStyle w:val="ListNumber"/>
              <w:numPr>
                <w:ilvl w:val="0"/>
                <w:numId w:val="0"/>
              </w:numPr>
              <w:ind w:left="1440" w:hanging="36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5B0947">
        <w:tc>
          <w:tcPr>
            <w:tcW w:w="4068" w:type="dxa"/>
            <w:gridSpan w:val="2"/>
            <w:tcBorders>
              <w:right w:val="nil"/>
            </w:tcBorders>
            <w:shd w:val="clear" w:color="auto" w:fill="99CCFF"/>
          </w:tcPr>
          <w:p w:rsidR="005B0947" w:rsidRDefault="005B0947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430" w:type="dxa"/>
            <w:tcBorders>
              <w:left w:val="nil"/>
            </w:tcBorders>
            <w:shd w:val="clear" w:color="auto" w:fill="99CCFF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430" w:type="dxa"/>
          </w:tcPr>
          <w:p w:rsidR="005B0947" w:rsidRDefault="005B0947">
            <w:pPr>
              <w:ind w:left="610" w:hanging="42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To provide the knowledge and understanding of engineering thermodynamics applied to marine heat engines.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5B0947">
        <w:trPr>
          <w:cantSplit/>
        </w:trPr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171" w:firstLine="14"/>
            </w:pPr>
            <w:r>
              <w:rPr>
                <w:rFonts w:ascii="Gill Sans MT" w:hAnsi="Gill Sans MT" w:cs="Gill Sans MT"/>
              </w:rPr>
              <w:t xml:space="preserve">MNTB NOS (Jan 2006) – </w:t>
            </w:r>
            <w:r>
              <w:t xml:space="preserve">C11 Prepare and operate vessel propulsion machinery and ancillary systems. </w:t>
            </w:r>
          </w:p>
          <w:p w:rsidR="005B0947" w:rsidRDefault="005B0947">
            <w:pPr>
              <w:pStyle w:val="TableText"/>
              <w:ind w:left="171" w:firstLine="14"/>
            </w:pPr>
            <w:r>
              <w:t>C12 Operate vessel auxiliaries and service machinery</w:t>
            </w:r>
          </w:p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t xml:space="preserve"> C34 Carry out maintenance of vessel mechanical machinery and systems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spacing w:before="60" w:after="60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</w:t>
            </w:r>
          </w:p>
          <w:p w:rsidR="005B0947" w:rsidRDefault="005B0947">
            <w:pPr>
              <w:pStyle w:val="TableText"/>
              <w:spacing w:before="60" w:after="60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certification requirements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</w:p>
        </w:tc>
      </w:tr>
      <w:tr w:rsidR="005B0947">
        <w:tc>
          <w:tcPr>
            <w:tcW w:w="4068" w:type="dxa"/>
            <w:gridSpan w:val="2"/>
          </w:tcPr>
          <w:p w:rsidR="005B0947" w:rsidRDefault="005B094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430" w:type="dxa"/>
          </w:tcPr>
          <w:p w:rsidR="005B0947" w:rsidRDefault="005B0947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36</w:t>
            </w:r>
          </w:p>
        </w:tc>
      </w:tr>
    </w:tbl>
    <w:p w:rsidR="005B0947" w:rsidRDefault="005B0947">
      <w:pPr>
        <w:rPr>
          <w:rFonts w:ascii="Gill Sans MT" w:hAnsi="Gill Sans MT" w:cs="Gill Sans MT"/>
          <w:color w:val="000080"/>
        </w:rPr>
      </w:pPr>
    </w:p>
    <w:p w:rsidR="005B0947" w:rsidRDefault="005B0947">
      <w:pPr>
        <w:rPr>
          <w:color w:val="000080"/>
        </w:rPr>
      </w:pPr>
    </w:p>
    <w:sectPr w:rsidR="005B0947" w:rsidSect="005B0947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947" w:rsidRDefault="005B0947">
      <w:r>
        <w:separator/>
      </w:r>
    </w:p>
  </w:endnote>
  <w:endnote w:type="continuationSeparator" w:id="0">
    <w:p w:rsidR="005B0947" w:rsidRDefault="005B0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47" w:rsidRDefault="005B0947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Final Draft 21.12.10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5B0947" w:rsidRDefault="005B09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947" w:rsidRDefault="005B0947">
      <w:r>
        <w:separator/>
      </w:r>
    </w:p>
  </w:footnote>
  <w:footnote w:type="continuationSeparator" w:id="0">
    <w:p w:rsidR="005B0947" w:rsidRDefault="005B0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47" w:rsidRDefault="005B0947">
    <w:pPr>
      <w:pStyle w:val="Header"/>
    </w:pPr>
    <w:r>
      <w:t>FINAL DRAFT – 21 Dec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9227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BB2404A"/>
    <w:multiLevelType w:val="hybridMultilevel"/>
    <w:tmpl w:val="0D5851D4"/>
    <w:lvl w:ilvl="0" w:tplc="08090001">
      <w:start w:val="1"/>
      <w:numFmt w:val="bullet"/>
      <w:lvlText w:val=""/>
      <w:lvlJc w:val="left"/>
      <w:pPr>
        <w:ind w:left="907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abstractNum w:abstractNumId="3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7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8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47"/>
    <w:rsid w:val="005B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285</Words>
  <Characters>1627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2010-12-20T17:55:00Z</dcterms:created>
  <dcterms:modified xsi:type="dcterms:W3CDTF">2011-01-12T11:16:00Z</dcterms:modified>
</cp:coreProperties>
</file>