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  <w:gridCol w:w="5812"/>
      </w:tblGrid>
      <w:tr w:rsidR="00786D0B">
        <w:tc>
          <w:tcPr>
            <w:tcW w:w="4111" w:type="dxa"/>
            <w:shd w:val="clear" w:color="auto" w:fill="99CCFF"/>
          </w:tcPr>
          <w:p w:rsidR="00786D0B" w:rsidRDefault="00786D0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4"/>
                <w:szCs w:val="24"/>
              </w:rPr>
              <w:t>Marine Engineering Practice – An Introduction</w:t>
            </w:r>
          </w:p>
        </w:tc>
      </w:tr>
      <w:tr w:rsidR="00786D0B">
        <w:tc>
          <w:tcPr>
            <w:tcW w:w="4111" w:type="dxa"/>
            <w:shd w:val="clear" w:color="auto" w:fill="99CCFF"/>
          </w:tcPr>
          <w:p w:rsidR="00786D0B" w:rsidRDefault="00786D0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2</w:t>
            </w:r>
          </w:p>
        </w:tc>
      </w:tr>
      <w:tr w:rsidR="00786D0B">
        <w:tc>
          <w:tcPr>
            <w:tcW w:w="4111" w:type="dxa"/>
            <w:shd w:val="clear" w:color="auto" w:fill="99CCFF"/>
          </w:tcPr>
          <w:p w:rsidR="00786D0B" w:rsidRDefault="00786D0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6</w:t>
            </w:r>
          </w:p>
        </w:tc>
      </w:tr>
      <w:tr w:rsidR="00786D0B">
        <w:trPr>
          <w:trHeight w:val="70"/>
        </w:trPr>
        <w:tc>
          <w:tcPr>
            <w:tcW w:w="4111" w:type="dxa"/>
            <w:shd w:val="clear" w:color="auto" w:fill="99CCFF"/>
          </w:tcPr>
          <w:p w:rsidR="00786D0B" w:rsidRDefault="00786D0B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786D0B" w:rsidRDefault="00786D0B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812" w:type="dxa"/>
            <w:shd w:val="clear" w:color="auto" w:fill="99CCFF"/>
          </w:tcPr>
          <w:p w:rsidR="00786D0B" w:rsidRDefault="00786D0B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786D0B" w:rsidRDefault="00786D0B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786D0B">
        <w:trPr>
          <w:cantSplit/>
        </w:trPr>
        <w:tc>
          <w:tcPr>
            <w:tcW w:w="4111" w:type="dxa"/>
          </w:tcPr>
          <w:p w:rsidR="00786D0B" w:rsidRDefault="00786D0B">
            <w:pPr>
              <w:pStyle w:val="TableListNumber"/>
              <w:numPr>
                <w:ilvl w:val="0"/>
                <w:numId w:val="11"/>
              </w:numPr>
              <w:spacing w:after="120"/>
              <w:ind w:left="459" w:right="175" w:hanging="284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the construction of motor propulsion plant</w:t>
            </w:r>
          </w:p>
        </w:tc>
        <w:tc>
          <w:tcPr>
            <w:tcW w:w="5812" w:type="dxa"/>
          </w:tcPr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difference between 2-stroke and 4-stroke cycles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component parts of a marine diesel engine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support systems for a marine diesel engine</w:t>
            </w:r>
          </w:p>
        </w:tc>
      </w:tr>
      <w:tr w:rsidR="00786D0B">
        <w:trPr>
          <w:cantSplit/>
        </w:trPr>
        <w:tc>
          <w:tcPr>
            <w:tcW w:w="4111" w:type="dxa"/>
          </w:tcPr>
          <w:p w:rsidR="00786D0B" w:rsidRDefault="00786D0B">
            <w:pPr>
              <w:pStyle w:val="TableListNumber"/>
              <w:numPr>
                <w:ilvl w:val="0"/>
                <w:numId w:val="11"/>
              </w:numPr>
              <w:spacing w:after="120"/>
              <w:ind w:left="459" w:right="175" w:hanging="284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Understand the construction of steam </w:t>
            </w:r>
            <w:r>
              <w:rPr>
                <w:rFonts w:ascii="Gill Sans MT" w:hAnsi="Gill Sans MT" w:cs="Gill Sans MT"/>
              </w:rPr>
              <w:fldChar w:fldCharType="begin"/>
            </w:r>
            <w:r>
              <w:rPr>
                <w:rFonts w:ascii="Gill Sans MT" w:hAnsi="Gill Sans MT" w:cs="Gill Sans MT"/>
              </w:rPr>
              <w:instrText xml:space="preserve">  </w:instrText>
            </w:r>
            <w:r>
              <w:rPr>
                <w:rFonts w:ascii="Gill Sans MT" w:hAnsi="Gill Sans MT" w:cs="Gill Sans MT"/>
              </w:rPr>
              <w:fldChar w:fldCharType="end"/>
            </w:r>
            <w:r>
              <w:rPr>
                <w:rFonts w:ascii="Gill Sans MT" w:hAnsi="Gill Sans MT" w:cs="Gill Sans MT"/>
              </w:rPr>
              <w:t>propulsion plant</w:t>
            </w:r>
          </w:p>
        </w:tc>
        <w:tc>
          <w:tcPr>
            <w:tcW w:w="5812" w:type="dxa"/>
          </w:tcPr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Describe the layout of a marine steam propulsion plant 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component parts of a marine boiler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component parts of a marine steam turbine</w:t>
            </w:r>
          </w:p>
        </w:tc>
      </w:tr>
      <w:tr w:rsidR="00786D0B">
        <w:trPr>
          <w:cantSplit/>
        </w:trPr>
        <w:tc>
          <w:tcPr>
            <w:tcW w:w="4111" w:type="dxa"/>
          </w:tcPr>
          <w:p w:rsidR="00786D0B" w:rsidRDefault="00786D0B">
            <w:pPr>
              <w:pStyle w:val="TableListNumber"/>
              <w:numPr>
                <w:ilvl w:val="0"/>
                <w:numId w:val="11"/>
              </w:numPr>
              <w:spacing w:after="120"/>
              <w:ind w:left="459" w:right="175" w:hanging="284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the principles of pumps and pumping systems</w:t>
            </w:r>
          </w:p>
          <w:p w:rsidR="00786D0B" w:rsidRDefault="00786D0B">
            <w:pPr>
              <w:pStyle w:val="ListNumber"/>
              <w:numPr>
                <w:ilvl w:val="0"/>
                <w:numId w:val="0"/>
              </w:numPr>
              <w:ind w:left="459" w:right="175" w:hanging="284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  <w:tc>
          <w:tcPr>
            <w:tcW w:w="5812" w:type="dxa"/>
          </w:tcPr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difference between dynamic and displacement pumps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component parts of a centrifugal pump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constructional details of different types of displacement pumps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typical pumping systems</w:t>
            </w:r>
          </w:p>
        </w:tc>
      </w:tr>
      <w:tr w:rsidR="00786D0B">
        <w:trPr>
          <w:cantSplit/>
          <w:trHeight w:val="688"/>
        </w:trPr>
        <w:tc>
          <w:tcPr>
            <w:tcW w:w="4111" w:type="dxa"/>
          </w:tcPr>
          <w:p w:rsidR="00786D0B" w:rsidRDefault="00786D0B">
            <w:pPr>
              <w:pStyle w:val="TableText"/>
              <w:numPr>
                <w:ilvl w:val="0"/>
                <w:numId w:val="11"/>
              </w:numPr>
              <w:spacing w:after="120"/>
              <w:ind w:left="459" w:right="175" w:hanging="284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auxiliary systems onboard ship</w:t>
            </w:r>
          </w:p>
        </w:tc>
        <w:tc>
          <w:tcPr>
            <w:tcW w:w="5812" w:type="dxa"/>
          </w:tcPr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shipboard pneumatic systems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shipboard refrigeration and air conditioning systems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Describe the operation of deck and cargo handling machinery 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operation of fresh water generation and sewage plant</w:t>
            </w:r>
          </w:p>
          <w:p w:rsidR="00786D0B" w:rsidRDefault="00786D0B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regulations regarding oil pollution from ships</w:t>
            </w:r>
          </w:p>
        </w:tc>
      </w:tr>
      <w:tr w:rsidR="00786D0B">
        <w:tc>
          <w:tcPr>
            <w:tcW w:w="4111" w:type="dxa"/>
            <w:tcBorders>
              <w:right w:val="nil"/>
            </w:tcBorders>
            <w:shd w:val="clear" w:color="auto" w:fill="99CCFF"/>
          </w:tcPr>
          <w:p w:rsidR="00786D0B" w:rsidRDefault="00786D0B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812" w:type="dxa"/>
            <w:tcBorders>
              <w:left w:val="nil"/>
            </w:tcBorders>
            <w:shd w:val="clear" w:color="auto" w:fill="99CCFF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812" w:type="dxa"/>
          </w:tcPr>
          <w:p w:rsidR="00786D0B" w:rsidRDefault="00786D0B">
            <w:pPr>
              <w:spacing w:before="120" w:after="120"/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provide learners with knowledge and understanding of the machinery in a ship’s engine room and its interdependency</w:t>
            </w: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786D0B">
        <w:trPr>
          <w:cantSplit/>
        </w:trPr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A12 Respond to emergencies on board a vessel</w:t>
            </w:r>
          </w:p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A32 Maintain safe, legal and effective working practices on board a vessel</w:t>
            </w:r>
          </w:p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C03 Take charge of an engine room watch</w:t>
            </w:r>
          </w:p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C11 Prepare and operate vessel propulsion machinery and ancillary systems</w:t>
            </w:r>
          </w:p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C12 Operate vessel auxiliaries and service machinery</w:t>
            </w:r>
          </w:p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C34 Carry out maintenance of vessel mechanical machinery and systems</w:t>
            </w: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 </w:t>
            </w: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786D0B" w:rsidRDefault="00786D0B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786D0B">
        <w:tc>
          <w:tcPr>
            <w:tcW w:w="4111" w:type="dxa"/>
          </w:tcPr>
          <w:p w:rsidR="00786D0B" w:rsidRDefault="00786D0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812" w:type="dxa"/>
          </w:tcPr>
          <w:p w:rsidR="00786D0B" w:rsidRDefault="00786D0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60</w:t>
            </w:r>
          </w:p>
        </w:tc>
      </w:tr>
    </w:tbl>
    <w:p w:rsidR="00786D0B" w:rsidRDefault="00786D0B">
      <w:pPr>
        <w:rPr>
          <w:rFonts w:ascii="Gill Sans MT" w:hAnsi="Gill Sans MT" w:cs="Gill Sans MT"/>
          <w:color w:val="000080"/>
        </w:rPr>
      </w:pPr>
    </w:p>
    <w:p w:rsidR="00786D0B" w:rsidRDefault="00786D0B">
      <w:pPr>
        <w:rPr>
          <w:rFonts w:ascii="Times New Roman" w:hAnsi="Times New Roman" w:cs="Times New Roman"/>
          <w:color w:val="000080"/>
        </w:rPr>
      </w:pPr>
    </w:p>
    <w:sectPr w:rsidR="00786D0B" w:rsidSect="00786D0B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D0B" w:rsidRDefault="00786D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86D0B" w:rsidRDefault="00786D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0B" w:rsidRDefault="00786D0B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Alliance;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2</w:t>
    </w:r>
    <w:r>
      <w:rPr>
        <w:rFonts w:ascii="Calibri" w:hAnsi="Calibri" w:cs="Calibri"/>
      </w:rPr>
      <w:fldChar w:fldCharType="end"/>
    </w:r>
  </w:p>
  <w:p w:rsidR="00786D0B" w:rsidRDefault="00786D0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D0B" w:rsidRDefault="00786D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86D0B" w:rsidRDefault="00786D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0B" w:rsidRDefault="00786D0B">
    <w:pPr>
      <w:pStyle w:val="Header"/>
      <w:rPr>
        <w:rFonts w:ascii="Times New Roman" w:hAnsi="Times New Roman" w:cs="Times New Roman"/>
      </w:rPr>
    </w:pPr>
    <w:r>
      <w:rPr>
        <w:sz w:val="24"/>
        <w:szCs w:val="24"/>
      </w:rPr>
      <w:t>FINAL DRAFT (10.08.2010)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4365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  <w:num w:numId="13">
    <w:abstractNumId w:val="1"/>
  </w:num>
  <w:num w:numId="14">
    <w:abstractNumId w:val="5"/>
  </w:num>
  <w:num w:numId="15">
    <w:abstractNumId w:val="4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6D0B"/>
    <w:rsid w:val="0078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3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9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10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368</Words>
  <Characters>2099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2</cp:revision>
  <dcterms:created xsi:type="dcterms:W3CDTF">2010-08-12T07:35:00Z</dcterms:created>
  <dcterms:modified xsi:type="dcterms:W3CDTF">2010-08-12T07:35:00Z</dcterms:modified>
</cp:coreProperties>
</file>