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6D6155"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793D43" w:rsidRDefault="00793D43" w:rsidP="00793D43">
            <w:pPr>
              <w:pStyle w:val="NOSNumberList"/>
              <w:numPr>
                <w:ilvl w:val="0"/>
                <w:numId w:val="0"/>
              </w:numPr>
              <w:spacing w:line="276" w:lineRule="exact"/>
            </w:pPr>
            <w:bookmarkStart w:id="1" w:name="StartOverview"/>
            <w:bookmarkEnd w:id="1"/>
            <w:r>
              <w:t xml:space="preserve">This standard covers the competence required to plan and put into effect the procedures to deal with any emergency which may take place on board a vessel. It includes fire, distress, medical, groundings and collisions, heavy weather, loss of propulsion or steering, towing, pollution and terrorist </w:t>
            </w:r>
            <w:proofErr w:type="gramStart"/>
            <w:r>
              <w:t>threat .</w:t>
            </w:r>
            <w:proofErr w:type="gramEnd"/>
          </w:p>
          <w:p w:rsidR="00793D43" w:rsidRDefault="00793D43" w:rsidP="00793D43">
            <w:pPr>
              <w:pStyle w:val="NOSNumberList"/>
              <w:numPr>
                <w:ilvl w:val="0"/>
                <w:numId w:val="0"/>
              </w:numPr>
              <w:spacing w:line="276" w:lineRule="exact"/>
            </w:pPr>
          </w:p>
          <w:p w:rsidR="00375DA0" w:rsidRPr="00375DA0" w:rsidRDefault="00375DA0" w:rsidP="00793D43">
            <w:pPr>
              <w:pStyle w:val="NOSNumberList"/>
              <w:numPr>
                <w:ilvl w:val="0"/>
                <w:numId w:val="0"/>
              </w:numPr>
              <w:spacing w:line="276" w:lineRule="exact"/>
              <w:rPr>
                <w:b/>
              </w:rPr>
            </w:pPr>
            <w:r>
              <w:rPr>
                <w:b/>
              </w:rPr>
              <w:t>Target Group</w:t>
            </w:r>
          </w:p>
          <w:p w:rsidR="00793D43" w:rsidRDefault="00793D43" w:rsidP="00793D43">
            <w:pPr>
              <w:pStyle w:val="NOSNumberList"/>
              <w:numPr>
                <w:ilvl w:val="0"/>
                <w:numId w:val="0"/>
              </w:numPr>
              <w:spacing w:line="276" w:lineRule="exact"/>
            </w:pPr>
            <w:r>
              <w:t>This standard applies to individuals at the managerial level who have responsibility for planning and organising procedures and actions to deal with emergency situations on any size vessel working in any operational area.</w:t>
            </w:r>
          </w:p>
          <w:p w:rsidR="00793D43" w:rsidRDefault="00793D43" w:rsidP="00793D43">
            <w:pPr>
              <w:pStyle w:val="NOSNumberList"/>
              <w:numPr>
                <w:ilvl w:val="0"/>
                <w:numId w:val="0"/>
              </w:numPr>
              <w:spacing w:line="276" w:lineRule="exact"/>
            </w:pPr>
          </w:p>
          <w:p w:rsidR="00EE5D4B" w:rsidRDefault="00EE5D4B" w:rsidP="00793D43">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6D6155"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8F7E01" w:rsidRDefault="008F7E01" w:rsidP="008F7E01">
            <w:pPr>
              <w:pStyle w:val="NOSBodyHeading"/>
              <w:spacing w:line="276" w:lineRule="auto"/>
              <w:rPr>
                <w:b w:val="0"/>
              </w:rPr>
            </w:pPr>
            <w:bookmarkStart w:id="4" w:name="StartPerformance"/>
            <w:bookmarkEnd w:id="4"/>
          </w:p>
          <w:p w:rsidR="008F7E01" w:rsidRDefault="008F7E01" w:rsidP="008F7E01">
            <w:pPr>
              <w:pStyle w:val="NOSBodyHeading"/>
              <w:spacing w:line="276" w:lineRule="auto"/>
              <w:rPr>
                <w:b w:val="0"/>
              </w:rPr>
            </w:pPr>
          </w:p>
          <w:p w:rsidR="008F7E01" w:rsidRDefault="008F7E01" w:rsidP="008F7E01">
            <w:pPr>
              <w:pStyle w:val="NOSBodyHeading"/>
              <w:spacing w:line="276" w:lineRule="auto"/>
              <w:rPr>
                <w:b w:val="0"/>
              </w:rPr>
            </w:pPr>
          </w:p>
          <w:p w:rsidR="008F7E01" w:rsidRPr="001B0A7B" w:rsidRDefault="00BB5777" w:rsidP="008F7E01">
            <w:pPr>
              <w:pStyle w:val="NOSBodyHeading"/>
              <w:numPr>
                <w:ilvl w:val="0"/>
                <w:numId w:val="17"/>
              </w:numPr>
              <w:spacing w:line="276" w:lineRule="auto"/>
              <w:rPr>
                <w:b w:val="0"/>
              </w:rPr>
            </w:pPr>
            <w:r>
              <w:rPr>
                <w:b w:val="0"/>
              </w:rPr>
              <w:t>p</w:t>
            </w:r>
            <w:r w:rsidR="008F7E01">
              <w:rPr>
                <w:b w:val="0"/>
              </w:rPr>
              <w:t>lan and prepare appropriate procedures to deal with emergency situations in accordance with regulatory requirements</w:t>
            </w:r>
          </w:p>
          <w:p w:rsidR="008F7E01" w:rsidRPr="001B0A7B" w:rsidRDefault="00BB5777" w:rsidP="008F7E01">
            <w:pPr>
              <w:pStyle w:val="NOSBodyHeading"/>
              <w:numPr>
                <w:ilvl w:val="0"/>
                <w:numId w:val="17"/>
              </w:numPr>
              <w:spacing w:line="276" w:lineRule="auto"/>
              <w:rPr>
                <w:b w:val="0"/>
              </w:rPr>
            </w:pPr>
            <w:r>
              <w:rPr>
                <w:b w:val="0"/>
              </w:rPr>
              <w:t>i</w:t>
            </w:r>
            <w:r w:rsidR="008F7E01">
              <w:rPr>
                <w:b w:val="0"/>
              </w:rPr>
              <w:t>dentify and apply appropriate strategies and plans to maximise safety and minimise loss, based on experience and the vessel's emergency procedures and contingency plans, as appropriate</w:t>
            </w:r>
          </w:p>
          <w:p w:rsidR="008F7E01" w:rsidRPr="001B0A7B" w:rsidRDefault="00BB5777" w:rsidP="008F7E01">
            <w:pPr>
              <w:pStyle w:val="NOSBodyHeading"/>
              <w:numPr>
                <w:ilvl w:val="0"/>
                <w:numId w:val="17"/>
              </w:numPr>
              <w:spacing w:line="276" w:lineRule="auto"/>
              <w:rPr>
                <w:b w:val="0"/>
              </w:rPr>
            </w:pPr>
            <w:r>
              <w:rPr>
                <w:b w:val="0"/>
              </w:rPr>
              <w:t>d</w:t>
            </w:r>
            <w:r w:rsidR="008F7E01">
              <w:rPr>
                <w:b w:val="0"/>
              </w:rPr>
              <w:t>etermine the cause and nature of the emergency and communicate information promptly and accurately, as required, using correct emergency protocols</w:t>
            </w:r>
          </w:p>
          <w:p w:rsidR="008F7E01" w:rsidRPr="001B0A7B" w:rsidRDefault="00BB5777" w:rsidP="008F7E01">
            <w:pPr>
              <w:pStyle w:val="NOSBodyHeading"/>
              <w:numPr>
                <w:ilvl w:val="0"/>
                <w:numId w:val="17"/>
              </w:numPr>
              <w:spacing w:line="276" w:lineRule="auto"/>
              <w:rPr>
                <w:b w:val="0"/>
              </w:rPr>
            </w:pPr>
            <w:r>
              <w:rPr>
                <w:b w:val="0"/>
              </w:rPr>
              <w:t>d</w:t>
            </w:r>
            <w:r w:rsidR="008F7E01">
              <w:rPr>
                <w:b w:val="0"/>
              </w:rPr>
              <w:t>eploy resources to deal with the emergency with optimum effect to maximise safety of personnel and vessel during the emergency</w:t>
            </w:r>
          </w:p>
          <w:p w:rsidR="008F7E01" w:rsidRPr="001B0A7B" w:rsidRDefault="00BB5777" w:rsidP="008F7E01">
            <w:pPr>
              <w:pStyle w:val="NOSBodyHeading"/>
              <w:numPr>
                <w:ilvl w:val="0"/>
                <w:numId w:val="17"/>
              </w:numPr>
              <w:spacing w:line="276" w:lineRule="auto"/>
              <w:rPr>
                <w:b w:val="0"/>
              </w:rPr>
            </w:pPr>
            <w:r>
              <w:rPr>
                <w:b w:val="0"/>
              </w:rPr>
              <w:t>m</w:t>
            </w:r>
            <w:r w:rsidR="008F7E01">
              <w:rPr>
                <w:b w:val="0"/>
              </w:rPr>
              <w:t>aximise safety, within a hazardous area, of self and personnel with respect to clothing, equipment and movement</w:t>
            </w:r>
          </w:p>
          <w:p w:rsidR="008F7E01" w:rsidRPr="001B0A7B" w:rsidRDefault="00BB5777" w:rsidP="008F7E01">
            <w:pPr>
              <w:pStyle w:val="NOSBodyHeading"/>
              <w:numPr>
                <w:ilvl w:val="0"/>
                <w:numId w:val="17"/>
              </w:numPr>
              <w:spacing w:line="276" w:lineRule="auto"/>
              <w:rPr>
                <w:b w:val="0"/>
              </w:rPr>
            </w:pPr>
            <w:r>
              <w:rPr>
                <w:b w:val="0"/>
              </w:rPr>
              <w:t>m</w:t>
            </w:r>
            <w:r w:rsidR="008F7E01">
              <w:rPr>
                <w:b w:val="0"/>
              </w:rPr>
              <w:t>onitor emergency operations and take action to maximise safety</w:t>
            </w:r>
          </w:p>
          <w:p w:rsidR="008F7E01" w:rsidRPr="001B0A7B" w:rsidRDefault="00BB5777" w:rsidP="008F7E01">
            <w:pPr>
              <w:pStyle w:val="NOSBodyHeading"/>
              <w:numPr>
                <w:ilvl w:val="0"/>
                <w:numId w:val="17"/>
              </w:numPr>
              <w:spacing w:line="276" w:lineRule="auto"/>
              <w:rPr>
                <w:b w:val="0"/>
              </w:rPr>
            </w:pPr>
            <w:r>
              <w:rPr>
                <w:b w:val="0"/>
              </w:rPr>
              <w:t>i</w:t>
            </w:r>
            <w:r w:rsidR="008F7E01">
              <w:rPr>
                <w:b w:val="0"/>
              </w:rPr>
              <w:t>mplement any required change or variation to the emergency strategy in an effective and timely manner</w:t>
            </w:r>
          </w:p>
          <w:p w:rsidR="008F7E01" w:rsidRPr="001B0A7B" w:rsidRDefault="00BB5777" w:rsidP="008F7E01">
            <w:pPr>
              <w:pStyle w:val="NOSBodyHeading"/>
              <w:numPr>
                <w:ilvl w:val="0"/>
                <w:numId w:val="17"/>
              </w:numPr>
              <w:spacing w:line="276" w:lineRule="auto"/>
              <w:rPr>
                <w:b w:val="0"/>
              </w:rPr>
            </w:pPr>
            <w:r>
              <w:rPr>
                <w:b w:val="0"/>
              </w:rPr>
              <w:t>c</w:t>
            </w:r>
            <w:r w:rsidR="008F7E01">
              <w:rPr>
                <w:b w:val="0"/>
              </w:rPr>
              <w:t>onclude emergency procedures once the incident has been successfully dealt</w:t>
            </w:r>
          </w:p>
          <w:p w:rsidR="008F7E01" w:rsidRDefault="00BB5777" w:rsidP="008F7E01">
            <w:pPr>
              <w:pStyle w:val="NOSBodyHeading"/>
              <w:numPr>
                <w:ilvl w:val="0"/>
                <w:numId w:val="17"/>
              </w:numPr>
              <w:spacing w:line="276" w:lineRule="auto"/>
              <w:rPr>
                <w:b w:val="0"/>
              </w:rPr>
            </w:pPr>
            <w:r>
              <w:rPr>
                <w:b w:val="0"/>
              </w:rPr>
              <w:t>k</w:t>
            </w:r>
            <w:r w:rsidR="008F7E01">
              <w:rPr>
                <w:b w:val="0"/>
              </w:rPr>
              <w:t>eep records and make reports that are complete, accurate and meet statutory</w:t>
            </w:r>
            <w:r w:rsidR="007E4949">
              <w:rPr>
                <w:b w:val="0"/>
              </w:rPr>
              <w:t xml:space="preserve"> </w:t>
            </w:r>
            <w:r w:rsidR="009608B1">
              <w:rPr>
                <w:b w:val="0"/>
              </w:rPr>
              <w:t>requirements</w:t>
            </w:r>
            <w:r w:rsidR="00D04860">
              <w:rPr>
                <w:b w:val="0"/>
              </w:rPr>
              <w:t xml:space="preserve"> </w:t>
            </w:r>
          </w:p>
          <w:p w:rsidR="003C6D88" w:rsidRPr="001B0A7B" w:rsidRDefault="003C6D88" w:rsidP="008F7E01">
            <w:pPr>
              <w:pStyle w:val="NOSBodyHeading"/>
              <w:spacing w:line="276" w:lineRule="auto"/>
              <w:rPr>
                <w:b w:val="0"/>
              </w:rPr>
            </w:pPr>
          </w:p>
        </w:tc>
      </w:tr>
      <w:bookmarkEnd w:id="3"/>
    </w:tbl>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6D6155"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5"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6A65B5" w:rsidRDefault="006A65B5" w:rsidP="006A65B5">
            <w:pPr>
              <w:pStyle w:val="NOSBodyHeading"/>
              <w:spacing w:line="276" w:lineRule="auto"/>
              <w:rPr>
                <w:rFonts w:cs="Arial"/>
                <w:b w:val="0"/>
              </w:rPr>
            </w:pPr>
            <w:bookmarkStart w:id="6" w:name="StartKnowledge"/>
            <w:bookmarkEnd w:id="6"/>
          </w:p>
          <w:p w:rsidR="0099677A" w:rsidRDefault="0099677A" w:rsidP="006A65B5">
            <w:pPr>
              <w:pStyle w:val="NOSBodyHeading"/>
              <w:spacing w:line="276" w:lineRule="auto"/>
              <w:rPr>
                <w:rFonts w:cs="Arial"/>
                <w:b w:val="0"/>
              </w:rPr>
            </w:pPr>
          </w:p>
          <w:p w:rsidR="006A65B5" w:rsidRPr="001B0A7B" w:rsidRDefault="006A65B5" w:rsidP="006A65B5">
            <w:pPr>
              <w:pStyle w:val="NOSBodyHeading"/>
              <w:spacing w:line="276" w:lineRule="auto"/>
              <w:rPr>
                <w:b w:val="0"/>
              </w:rPr>
            </w:pPr>
          </w:p>
          <w:p w:rsidR="006A65B5" w:rsidRPr="001B0A7B" w:rsidRDefault="00BB5777" w:rsidP="006A65B5">
            <w:pPr>
              <w:pStyle w:val="NOSBodyHeading"/>
              <w:numPr>
                <w:ilvl w:val="0"/>
                <w:numId w:val="18"/>
              </w:numPr>
              <w:spacing w:line="276" w:lineRule="auto"/>
              <w:rPr>
                <w:b w:val="0"/>
              </w:rPr>
            </w:pPr>
            <w:r>
              <w:rPr>
                <w:rFonts w:cs="Arial"/>
                <w:b w:val="0"/>
              </w:rPr>
              <w:t>h</w:t>
            </w:r>
            <w:r w:rsidR="006A65B5">
              <w:rPr>
                <w:rFonts w:cs="Arial"/>
                <w:b w:val="0"/>
              </w:rPr>
              <w:t>ow to monitor and control compliance with legislative requirements, and measures to ensure safety of life at sea and the protection of the marine environment</w:t>
            </w:r>
          </w:p>
          <w:p w:rsidR="006A65B5" w:rsidRPr="001B0A7B" w:rsidRDefault="00BB5777" w:rsidP="006A65B5">
            <w:pPr>
              <w:pStyle w:val="NOSBodyHeading"/>
              <w:numPr>
                <w:ilvl w:val="0"/>
                <w:numId w:val="18"/>
              </w:numPr>
              <w:spacing w:line="276" w:lineRule="auto"/>
              <w:rPr>
                <w:b w:val="0"/>
              </w:rPr>
            </w:pPr>
            <w:r>
              <w:rPr>
                <w:rFonts w:cs="Arial"/>
                <w:b w:val="0"/>
              </w:rPr>
              <w:t>h</w:t>
            </w:r>
            <w:r w:rsidR="006A65B5">
              <w:rPr>
                <w:rFonts w:cs="Arial"/>
                <w:b w:val="0"/>
              </w:rPr>
              <w:t>ow to maintain the safety and security of all on board the vessel and the operational condition of life-saving, fire-fighting and other safety systems</w:t>
            </w:r>
          </w:p>
          <w:p w:rsidR="006A65B5" w:rsidRPr="001B0A7B" w:rsidRDefault="00BB5777" w:rsidP="006A65B5">
            <w:pPr>
              <w:pStyle w:val="NOSBodyHeading"/>
              <w:numPr>
                <w:ilvl w:val="0"/>
                <w:numId w:val="18"/>
              </w:numPr>
              <w:spacing w:line="276" w:lineRule="auto"/>
              <w:rPr>
                <w:b w:val="0"/>
              </w:rPr>
            </w:pPr>
            <w:r>
              <w:rPr>
                <w:rFonts w:cs="Arial"/>
                <w:b w:val="0"/>
              </w:rPr>
              <w:t>t</w:t>
            </w:r>
            <w:r w:rsidR="006A65B5">
              <w:rPr>
                <w:rFonts w:cs="Arial"/>
                <w:b w:val="0"/>
              </w:rPr>
              <w:t>he vessel's emergency and damage control plans and how to handle emergency situations</w:t>
            </w:r>
          </w:p>
          <w:p w:rsidR="006A65B5" w:rsidRPr="001B0A7B" w:rsidRDefault="00BB5777" w:rsidP="006A65B5">
            <w:pPr>
              <w:pStyle w:val="NOSBodyHeading"/>
              <w:numPr>
                <w:ilvl w:val="0"/>
                <w:numId w:val="18"/>
              </w:numPr>
              <w:spacing w:line="276" w:lineRule="auto"/>
              <w:rPr>
                <w:b w:val="0"/>
              </w:rPr>
            </w:pPr>
            <w:r>
              <w:rPr>
                <w:rFonts w:cs="Arial"/>
                <w:b w:val="0"/>
              </w:rPr>
              <w:t>t</w:t>
            </w:r>
            <w:r w:rsidR="006A65B5">
              <w:rPr>
                <w:rFonts w:cs="Arial"/>
                <w:b w:val="0"/>
              </w:rPr>
              <w:t>he use of internal communication systems and effective forms of communication</w:t>
            </w:r>
          </w:p>
          <w:p w:rsidR="006A65B5" w:rsidRPr="001B0A7B" w:rsidRDefault="00BB5777" w:rsidP="006A65B5">
            <w:pPr>
              <w:pStyle w:val="NOSBodyHeading"/>
              <w:numPr>
                <w:ilvl w:val="0"/>
                <w:numId w:val="18"/>
              </w:numPr>
              <w:spacing w:line="276" w:lineRule="auto"/>
              <w:rPr>
                <w:b w:val="0"/>
              </w:rPr>
            </w:pPr>
            <w:r>
              <w:rPr>
                <w:rFonts w:cs="Arial"/>
                <w:b w:val="0"/>
              </w:rPr>
              <w:t>t</w:t>
            </w:r>
            <w:r w:rsidR="006A65B5">
              <w:rPr>
                <w:rFonts w:cs="Arial"/>
                <w:b w:val="0"/>
              </w:rPr>
              <w:t>he methods and aids for fire prevention, detection and extinction</w:t>
            </w:r>
          </w:p>
          <w:p w:rsidR="006A65B5" w:rsidRPr="001B0A7B" w:rsidRDefault="00BB5777" w:rsidP="006A65B5">
            <w:pPr>
              <w:pStyle w:val="NOSBodyHeading"/>
              <w:numPr>
                <w:ilvl w:val="0"/>
                <w:numId w:val="18"/>
              </w:numPr>
              <w:spacing w:line="276" w:lineRule="auto"/>
              <w:rPr>
                <w:b w:val="0"/>
              </w:rPr>
            </w:pPr>
            <w:r>
              <w:rPr>
                <w:rFonts w:cs="Arial"/>
                <w:b w:val="0"/>
              </w:rPr>
              <w:t>h</w:t>
            </w:r>
            <w:r w:rsidR="006A65B5">
              <w:rPr>
                <w:rFonts w:cs="Arial"/>
                <w:b w:val="0"/>
              </w:rPr>
              <w:t>ow to control fire-fighting operations aboard a vessel</w:t>
            </w:r>
          </w:p>
          <w:p w:rsidR="006A65B5" w:rsidRPr="001B0A7B" w:rsidRDefault="00BB5777" w:rsidP="006A65B5">
            <w:pPr>
              <w:pStyle w:val="NOSBodyHeading"/>
              <w:numPr>
                <w:ilvl w:val="0"/>
                <w:numId w:val="18"/>
              </w:numPr>
              <w:spacing w:line="276" w:lineRule="auto"/>
              <w:rPr>
                <w:b w:val="0"/>
              </w:rPr>
            </w:pPr>
            <w:r>
              <w:rPr>
                <w:rFonts w:cs="Arial"/>
                <w:b w:val="0"/>
              </w:rPr>
              <w:t>h</w:t>
            </w:r>
            <w:r w:rsidR="006A65B5">
              <w:rPr>
                <w:rFonts w:cs="Arial"/>
                <w:b w:val="0"/>
              </w:rPr>
              <w:t>ow to organise and train fire parties</w:t>
            </w:r>
          </w:p>
          <w:p w:rsidR="006A65B5" w:rsidRPr="001B0A7B" w:rsidRDefault="00BB5777" w:rsidP="006A65B5">
            <w:pPr>
              <w:pStyle w:val="NOSBodyHeading"/>
              <w:numPr>
                <w:ilvl w:val="0"/>
                <w:numId w:val="18"/>
              </w:numPr>
              <w:spacing w:line="276" w:lineRule="auto"/>
              <w:rPr>
                <w:b w:val="0"/>
              </w:rPr>
            </w:pPr>
            <w:r>
              <w:rPr>
                <w:rFonts w:cs="Arial"/>
                <w:b w:val="0"/>
              </w:rPr>
              <w:t>h</w:t>
            </w:r>
            <w:r w:rsidR="006A65B5">
              <w:rPr>
                <w:rFonts w:cs="Arial"/>
                <w:b w:val="0"/>
              </w:rPr>
              <w:t>ow to inspect and service fire-detection and extinguishing systems and equipment</w:t>
            </w:r>
          </w:p>
          <w:p w:rsidR="006A65B5" w:rsidRPr="001B0A7B" w:rsidRDefault="00BB5777" w:rsidP="006A65B5">
            <w:pPr>
              <w:pStyle w:val="NOSBodyHeading"/>
              <w:numPr>
                <w:ilvl w:val="0"/>
                <w:numId w:val="18"/>
              </w:numPr>
              <w:spacing w:line="276" w:lineRule="auto"/>
              <w:rPr>
                <w:b w:val="0"/>
              </w:rPr>
            </w:pPr>
            <w:r>
              <w:rPr>
                <w:rFonts w:cs="Arial"/>
                <w:b w:val="0"/>
              </w:rPr>
              <w:t>h</w:t>
            </w:r>
            <w:r w:rsidR="006A65B5">
              <w:rPr>
                <w:rFonts w:cs="Arial"/>
                <w:b w:val="0"/>
              </w:rPr>
              <w:t>ow to investigate and compile reports on incidents</w:t>
            </w:r>
          </w:p>
          <w:p w:rsidR="006A65B5" w:rsidRPr="001B0A7B" w:rsidRDefault="00BB5777" w:rsidP="006A65B5">
            <w:pPr>
              <w:pStyle w:val="NOSBodyHeading"/>
              <w:numPr>
                <w:ilvl w:val="0"/>
                <w:numId w:val="18"/>
              </w:numPr>
              <w:spacing w:line="276" w:lineRule="auto"/>
              <w:rPr>
                <w:b w:val="0"/>
              </w:rPr>
            </w:pPr>
            <w:r>
              <w:rPr>
                <w:rFonts w:cs="Arial"/>
                <w:b w:val="0"/>
              </w:rPr>
              <w:t>t</w:t>
            </w:r>
            <w:r w:rsidR="006A65B5">
              <w:rPr>
                <w:rFonts w:cs="Arial"/>
                <w:b w:val="0"/>
              </w:rPr>
              <w:t>he functions and use of Life Saving Appliances</w:t>
            </w:r>
          </w:p>
          <w:p w:rsidR="006A65B5" w:rsidRPr="001B0A7B" w:rsidRDefault="00BB5777" w:rsidP="006A65B5">
            <w:pPr>
              <w:pStyle w:val="NOSBodyHeading"/>
              <w:numPr>
                <w:ilvl w:val="0"/>
                <w:numId w:val="18"/>
              </w:numPr>
              <w:spacing w:line="276" w:lineRule="auto"/>
              <w:rPr>
                <w:b w:val="0"/>
              </w:rPr>
            </w:pPr>
            <w:r>
              <w:rPr>
                <w:rFonts w:cs="Arial"/>
                <w:b w:val="0"/>
              </w:rPr>
              <w:t>h</w:t>
            </w:r>
            <w:r w:rsidR="006A65B5">
              <w:rPr>
                <w:rFonts w:cs="Arial"/>
                <w:b w:val="0"/>
              </w:rPr>
              <w:t>ow to take charge of a survival craft or rescue boat during and after launch</w:t>
            </w:r>
          </w:p>
          <w:p w:rsidR="006A65B5" w:rsidRPr="001B0A7B" w:rsidRDefault="00BB5777" w:rsidP="006A65B5">
            <w:pPr>
              <w:pStyle w:val="NOSBodyHeading"/>
              <w:numPr>
                <w:ilvl w:val="0"/>
                <w:numId w:val="18"/>
              </w:numPr>
              <w:spacing w:line="276" w:lineRule="auto"/>
              <w:rPr>
                <w:b w:val="0"/>
              </w:rPr>
            </w:pPr>
            <w:r>
              <w:rPr>
                <w:rFonts w:cs="Arial"/>
                <w:b w:val="0"/>
              </w:rPr>
              <w:t>h</w:t>
            </w:r>
            <w:r w:rsidR="006A65B5">
              <w:rPr>
                <w:rFonts w:cs="Arial"/>
                <w:b w:val="0"/>
              </w:rPr>
              <w:t>ow to manage survivors and survival craft after abandoning the vessel</w:t>
            </w:r>
          </w:p>
          <w:p w:rsidR="006A65B5" w:rsidRPr="001B0A7B" w:rsidRDefault="00BB5777" w:rsidP="006A65B5">
            <w:pPr>
              <w:pStyle w:val="NOSBodyHeading"/>
              <w:numPr>
                <w:ilvl w:val="0"/>
                <w:numId w:val="18"/>
              </w:numPr>
              <w:spacing w:line="276" w:lineRule="auto"/>
              <w:rPr>
                <w:b w:val="0"/>
              </w:rPr>
            </w:pPr>
            <w:r>
              <w:rPr>
                <w:rFonts w:cs="Arial"/>
                <w:b w:val="0"/>
              </w:rPr>
              <w:t>h</w:t>
            </w:r>
            <w:r w:rsidR="006A65B5">
              <w:rPr>
                <w:rFonts w:cs="Arial"/>
                <w:b w:val="0"/>
              </w:rPr>
              <w:t xml:space="preserve">ow to use locating devices, including communication and </w:t>
            </w:r>
            <w:proofErr w:type="spellStart"/>
            <w:r w:rsidR="006A65B5">
              <w:rPr>
                <w:rFonts w:cs="Arial"/>
                <w:b w:val="0"/>
              </w:rPr>
              <w:t>signaling</w:t>
            </w:r>
            <w:proofErr w:type="spellEnd"/>
            <w:r w:rsidR="006A65B5">
              <w:rPr>
                <w:rFonts w:cs="Arial"/>
                <w:b w:val="0"/>
              </w:rPr>
              <w:t xml:space="preserve"> apparatus and pyrotechnics</w:t>
            </w:r>
          </w:p>
          <w:p w:rsidR="006A65B5" w:rsidRPr="001B0A7B" w:rsidRDefault="00BB5777" w:rsidP="006A65B5">
            <w:pPr>
              <w:pStyle w:val="NOSBodyHeading"/>
              <w:numPr>
                <w:ilvl w:val="0"/>
                <w:numId w:val="18"/>
              </w:numPr>
              <w:spacing w:line="276" w:lineRule="auto"/>
              <w:rPr>
                <w:b w:val="0"/>
              </w:rPr>
            </w:pPr>
            <w:r>
              <w:rPr>
                <w:rFonts w:cs="Arial"/>
                <w:b w:val="0"/>
              </w:rPr>
              <w:t>h</w:t>
            </w:r>
            <w:r w:rsidR="006A65B5">
              <w:rPr>
                <w:rFonts w:cs="Arial"/>
                <w:b w:val="0"/>
              </w:rPr>
              <w:t>ow to apply first aid to survivors</w:t>
            </w:r>
          </w:p>
          <w:p w:rsidR="006A65B5" w:rsidRPr="001B0A7B" w:rsidRDefault="00BB5777" w:rsidP="006A65B5">
            <w:pPr>
              <w:pStyle w:val="NOSBodyHeading"/>
              <w:numPr>
                <w:ilvl w:val="0"/>
                <w:numId w:val="18"/>
              </w:numPr>
              <w:spacing w:line="276" w:lineRule="auto"/>
              <w:rPr>
                <w:b w:val="0"/>
              </w:rPr>
            </w:pPr>
            <w:r>
              <w:rPr>
                <w:rFonts w:cs="Arial"/>
                <w:b w:val="0"/>
              </w:rPr>
              <w:t>t</w:t>
            </w:r>
            <w:r w:rsidR="006A65B5">
              <w:rPr>
                <w:rFonts w:cs="Arial"/>
                <w:b w:val="0"/>
              </w:rPr>
              <w:t>he organisation and management of the crew for emergency situations</w:t>
            </w:r>
          </w:p>
          <w:p w:rsidR="006A65B5" w:rsidRPr="00375DA0" w:rsidRDefault="00BB5777" w:rsidP="006A65B5">
            <w:pPr>
              <w:pStyle w:val="NOSBodyHeading"/>
              <w:numPr>
                <w:ilvl w:val="0"/>
                <w:numId w:val="18"/>
              </w:numPr>
              <w:spacing w:line="276" w:lineRule="auto"/>
              <w:rPr>
                <w:b w:val="0"/>
              </w:rPr>
            </w:pPr>
            <w:r>
              <w:rPr>
                <w:rFonts w:cs="Arial"/>
                <w:b w:val="0"/>
              </w:rPr>
              <w:t>h</w:t>
            </w:r>
            <w:r w:rsidR="006A65B5">
              <w:rPr>
                <w:rFonts w:cs="Arial"/>
                <w:b w:val="0"/>
              </w:rPr>
              <w:t>ow to evaluate and apply statutory regulations and guidelines, organisational instructions and guidance and vessel contingency plans</w:t>
            </w:r>
          </w:p>
          <w:p w:rsidR="00375DA0" w:rsidRPr="001B0A7B" w:rsidRDefault="00BB5777" w:rsidP="006A65B5">
            <w:pPr>
              <w:pStyle w:val="NOSBodyHeading"/>
              <w:numPr>
                <w:ilvl w:val="0"/>
                <w:numId w:val="18"/>
              </w:numPr>
              <w:spacing w:line="276" w:lineRule="auto"/>
              <w:rPr>
                <w:b w:val="0"/>
              </w:rPr>
            </w:pPr>
            <w:r>
              <w:rPr>
                <w:rFonts w:cs="Arial"/>
                <w:b w:val="0"/>
              </w:rPr>
              <w:t>t</w:t>
            </w:r>
            <w:r w:rsidR="00375DA0">
              <w:rPr>
                <w:rFonts w:cs="Arial"/>
                <w:b w:val="0"/>
              </w:rPr>
              <w:t>he dangers of</w:t>
            </w:r>
            <w:r w:rsidR="00D04860">
              <w:rPr>
                <w:rFonts w:cs="Arial"/>
                <w:b w:val="0"/>
              </w:rPr>
              <w:t xml:space="preserve">, </w:t>
            </w:r>
            <w:r w:rsidR="00375DA0">
              <w:rPr>
                <w:rFonts w:cs="Arial"/>
                <w:b w:val="0"/>
              </w:rPr>
              <w:t>and how to rescue from</w:t>
            </w:r>
            <w:r w:rsidR="00D04860">
              <w:rPr>
                <w:rFonts w:cs="Arial"/>
                <w:b w:val="0"/>
              </w:rPr>
              <w:t>,</w:t>
            </w:r>
            <w:r w:rsidR="00375DA0">
              <w:rPr>
                <w:rFonts w:cs="Arial"/>
                <w:b w:val="0"/>
              </w:rPr>
              <w:t xml:space="preserve"> enclosed spaces</w:t>
            </w:r>
          </w:p>
          <w:p w:rsidR="00006091" w:rsidRPr="001B0A7B" w:rsidRDefault="00006091" w:rsidP="006A65B5">
            <w:pPr>
              <w:pStyle w:val="NOSBodyHeading"/>
              <w:spacing w:line="276" w:lineRule="auto"/>
              <w:rPr>
                <w:b w:val="0"/>
              </w:rPr>
            </w:pPr>
          </w:p>
        </w:tc>
      </w:tr>
    </w:tbl>
    <w:p w:rsidR="0052780A" w:rsidRDefault="0052780A">
      <w:bookmarkStart w:id="7" w:name="EndKnowledge"/>
      <w:bookmarkEnd w:id="5"/>
      <w:bookmarkEnd w:id="7"/>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bookmarkStart w:id="8" w:name="EndBookmark"/>
            <w:bookmarkEnd w:id="8"/>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BE2B55" w:rsidRDefault="00BE2B55" w:rsidP="00BE2B55">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6D6155"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375DA0"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6D615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145484" w:rsidP="00375DA0">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375DA0" w:rsidRPr="004E05F7" w:rsidRDefault="00375DA0" w:rsidP="00375DA0">
            <w:pPr>
              <w:pStyle w:val="NOSBodyText"/>
              <w:rPr>
                <w:color w:val="221E1F"/>
              </w:rPr>
            </w:pPr>
          </w:p>
        </w:tc>
      </w:tr>
      <w:tr w:rsidR="0052780A" w:rsidRPr="00CF4D98" w:rsidTr="00690067">
        <w:tc>
          <w:tcPr>
            <w:tcW w:w="2518" w:type="dxa"/>
          </w:tcPr>
          <w:p w:rsidR="0052780A" w:rsidRDefault="006D6155"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145484" w:rsidP="00375DA0">
            <w:pPr>
              <w:pStyle w:val="NOSBodyText"/>
              <w:rPr>
                <w:color w:val="221E1F"/>
              </w:rPr>
            </w:pPr>
            <w:bookmarkStart w:id="16" w:name="StartReview"/>
            <w:bookmarkStart w:id="17" w:name="EndReview"/>
            <w:bookmarkEnd w:id="16"/>
            <w:bookmarkEnd w:id="17"/>
            <w:r>
              <w:rPr>
                <w:color w:val="221E1F"/>
              </w:rPr>
              <w:t>December 2016</w:t>
            </w:r>
            <w:bookmarkStart w:id="18" w:name="Endindicativeapproveddate"/>
            <w:bookmarkEnd w:id="18"/>
          </w:p>
        </w:tc>
      </w:tr>
      <w:tr w:rsidR="0052780A" w:rsidRPr="00CF4D98" w:rsidTr="00690067">
        <w:tc>
          <w:tcPr>
            <w:tcW w:w="2518" w:type="dxa"/>
          </w:tcPr>
          <w:p w:rsidR="0052780A" w:rsidRPr="004E05F7" w:rsidRDefault="006D615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0C453D" w:rsidP="00690067">
            <w:pPr>
              <w:pStyle w:val="NOSBodyText"/>
              <w:rPr>
                <w:rStyle w:val="A3"/>
              </w:rPr>
            </w:pPr>
            <w:bookmarkStart w:id="19" w:name="StartValidity"/>
            <w:bookmarkEnd w:id="19"/>
            <w:r>
              <w:rPr>
                <w:rStyle w:val="A3"/>
              </w:rPr>
              <w:t>Current</w:t>
            </w:r>
          </w:p>
          <w:p w:rsidR="0052780A" w:rsidRPr="004E05F7" w:rsidRDefault="0052780A" w:rsidP="00690067">
            <w:pPr>
              <w:pStyle w:val="NOSBodyText"/>
              <w:rPr>
                <w:color w:val="221E1F"/>
              </w:rPr>
            </w:pPr>
            <w:bookmarkStart w:id="20" w:name="EndValidity"/>
            <w:bookmarkEnd w:id="20"/>
          </w:p>
        </w:tc>
      </w:tr>
      <w:tr w:rsidR="0052780A" w:rsidRPr="00CF4D98" w:rsidTr="00690067">
        <w:tc>
          <w:tcPr>
            <w:tcW w:w="2518" w:type="dxa"/>
          </w:tcPr>
          <w:p w:rsidR="0052780A" w:rsidRPr="004E05F7" w:rsidRDefault="006D615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0C453D" w:rsidP="001F6BF7">
            <w:pPr>
              <w:pStyle w:val="NOSBodyText"/>
              <w:rPr>
                <w:color w:val="221E1F"/>
              </w:rPr>
            </w:pPr>
            <w:bookmarkStart w:id="21" w:name="StartStatus"/>
            <w:bookmarkEnd w:id="21"/>
            <w:r>
              <w:rPr>
                <w:color w:val="221E1F"/>
              </w:rPr>
              <w:t>Original</w:t>
            </w:r>
          </w:p>
          <w:p w:rsidR="001F6BF7" w:rsidRPr="004E05F7" w:rsidRDefault="001F6BF7" w:rsidP="001F6BF7">
            <w:pPr>
              <w:pStyle w:val="NOSBodyText"/>
              <w:rPr>
                <w:color w:val="221E1F"/>
              </w:rPr>
            </w:pPr>
            <w:bookmarkStart w:id="22" w:name="EndStatus"/>
            <w:bookmarkEnd w:id="22"/>
          </w:p>
        </w:tc>
      </w:tr>
      <w:tr w:rsidR="0052780A" w:rsidRPr="00CF4D98" w:rsidTr="00690067">
        <w:tc>
          <w:tcPr>
            <w:tcW w:w="2518" w:type="dxa"/>
          </w:tcPr>
          <w:p w:rsidR="0052780A" w:rsidRDefault="006D6155"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375DA0" w:rsidP="001F6BF7">
            <w:pPr>
              <w:pStyle w:val="NOSBodyText"/>
              <w:rPr>
                <w:color w:val="221E1F"/>
              </w:rPr>
            </w:pPr>
            <w:bookmarkStart w:id="23" w:name="StartOrigin"/>
            <w:bookmarkEnd w:id="23"/>
            <w:r>
              <w:rPr>
                <w:color w:val="221E1F"/>
              </w:rPr>
              <w:t>Skills for Justice</w:t>
            </w:r>
          </w:p>
          <w:p w:rsidR="005E6FAE" w:rsidRPr="004E05F7" w:rsidRDefault="005E6FAE" w:rsidP="001F6BF7">
            <w:pPr>
              <w:pStyle w:val="NOSBodyText"/>
              <w:rPr>
                <w:color w:val="221E1F"/>
              </w:rPr>
            </w:pPr>
            <w:bookmarkStart w:id="24" w:name="EndOrigin"/>
            <w:bookmarkEnd w:id="24"/>
          </w:p>
        </w:tc>
      </w:tr>
      <w:tr w:rsidR="0052780A" w:rsidRPr="00CF4D98" w:rsidTr="00690067">
        <w:tc>
          <w:tcPr>
            <w:tcW w:w="2518" w:type="dxa"/>
          </w:tcPr>
          <w:p w:rsidR="0052780A" w:rsidRPr="004E05F7" w:rsidRDefault="006D615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1F6BF7" w:rsidRDefault="00145484" w:rsidP="00375DA0">
            <w:pPr>
              <w:pStyle w:val="NOSBodyText"/>
              <w:rPr>
                <w:color w:val="221E1F"/>
              </w:rPr>
            </w:pPr>
            <w:bookmarkStart w:id="25" w:name="StartOriginURN"/>
            <w:bookmarkStart w:id="26" w:name="EndOriginURN"/>
            <w:bookmarkEnd w:id="25"/>
            <w:bookmarkEnd w:id="26"/>
            <w:r>
              <w:rPr>
                <w:color w:val="221E1F"/>
              </w:rPr>
              <w:t xml:space="preserve">MSA </w:t>
            </w:r>
            <w:r w:rsidR="004133BC">
              <w:rPr>
                <w:color w:val="221E1F"/>
              </w:rPr>
              <w:t>A13</w:t>
            </w:r>
            <w:bookmarkStart w:id="27" w:name="EndoriginalURN"/>
            <w:bookmarkEnd w:id="27"/>
          </w:p>
          <w:p w:rsidR="00375DA0" w:rsidRPr="004E05F7" w:rsidRDefault="00375DA0" w:rsidP="00375DA0">
            <w:pPr>
              <w:pStyle w:val="NOSBodyText"/>
              <w:rPr>
                <w:color w:val="221E1F"/>
              </w:rPr>
            </w:pPr>
          </w:p>
        </w:tc>
      </w:tr>
      <w:tr w:rsidR="0052780A" w:rsidRPr="00CF4D98" w:rsidTr="00690067">
        <w:tc>
          <w:tcPr>
            <w:tcW w:w="2518" w:type="dxa"/>
          </w:tcPr>
          <w:p w:rsidR="0052780A" w:rsidRDefault="006D6155"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4133BC" w:rsidRDefault="004133BC" w:rsidP="004133BC">
            <w:pPr>
              <w:rPr>
                <w:rFonts w:ascii="Arial" w:hAnsi="Arial" w:cs="Arial"/>
              </w:rPr>
            </w:pPr>
            <w:bookmarkStart w:id="28" w:name="StartOccupations"/>
            <w:bookmarkStart w:id="29" w:name="EndOccupations"/>
            <w:bookmarkEnd w:id="28"/>
            <w:bookmarkEnd w:id="29"/>
            <w:r w:rsidRPr="004133BC">
              <w:rPr>
                <w:rFonts w:ascii="Arial" w:hAnsi="Arial" w:cs="Arial"/>
                <w:color w:val="221E1F"/>
              </w:rPr>
              <w:t>navigation officer; engineer; deck officer; able seaman</w:t>
            </w:r>
            <w:bookmarkStart w:id="30" w:name="Endrelevantoccupations"/>
            <w:bookmarkEnd w:id="30"/>
          </w:p>
        </w:tc>
      </w:tr>
      <w:tr w:rsidR="0052780A" w:rsidRPr="00CF4D98" w:rsidTr="00690067">
        <w:tc>
          <w:tcPr>
            <w:tcW w:w="2518" w:type="dxa"/>
          </w:tcPr>
          <w:p w:rsidR="0052780A" w:rsidRPr="004E05F7" w:rsidRDefault="006D615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375DA0" w:rsidP="001F6BF7">
            <w:pPr>
              <w:pStyle w:val="NOSBodyText"/>
              <w:rPr>
                <w:color w:val="221E1F"/>
              </w:rPr>
            </w:pPr>
            <w:bookmarkStart w:id="31" w:name="StartSuite"/>
            <w:bookmarkEnd w:id="31"/>
            <w:r>
              <w:rPr>
                <w:color w:val="221E1F"/>
              </w:rPr>
              <w:t>Maritime</w:t>
            </w:r>
          </w:p>
          <w:p w:rsidR="001F6BF7" w:rsidRPr="004E05F7" w:rsidRDefault="001F6BF7" w:rsidP="001F6BF7">
            <w:pPr>
              <w:pStyle w:val="NOSBodyText"/>
              <w:rPr>
                <w:color w:val="221E1F"/>
              </w:rPr>
            </w:pPr>
            <w:bookmarkStart w:id="32" w:name="EndSuite"/>
            <w:bookmarkEnd w:id="32"/>
          </w:p>
        </w:tc>
      </w:tr>
      <w:tr w:rsidR="0052780A" w:rsidRPr="00CF4D98" w:rsidTr="00690067">
        <w:tc>
          <w:tcPr>
            <w:tcW w:w="2518" w:type="dxa"/>
          </w:tcPr>
          <w:p w:rsidR="0052780A" w:rsidRPr="004E05F7" w:rsidRDefault="006D615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4133BC" w:rsidRDefault="004133BC" w:rsidP="004133BC">
            <w:pPr>
              <w:pStyle w:val="NOSNumberList"/>
              <w:numPr>
                <w:ilvl w:val="0"/>
                <w:numId w:val="0"/>
              </w:numPr>
              <w:spacing w:line="276" w:lineRule="exact"/>
            </w:pPr>
            <w:bookmarkStart w:id="33" w:name="StartKeywords"/>
            <w:bookmarkEnd w:id="33"/>
            <w:r>
              <w:t>Plan; put into effect; procedures; emergency on board a vessel; fire; distress; medical; groundings; collisions; heavy weather; loss of propulsion or steering; towing; pollution; terrorist threat</w:t>
            </w:r>
          </w:p>
          <w:p w:rsidR="0052780A" w:rsidRPr="004E05F7" w:rsidRDefault="0052780A" w:rsidP="004133BC">
            <w:pPr>
              <w:pStyle w:val="NOSBodyText"/>
              <w:rPr>
                <w:color w:val="221E1F"/>
              </w:rPr>
            </w:pPr>
            <w:bookmarkStart w:id="34" w:name="EndKeywords"/>
            <w:bookmarkEnd w:id="34"/>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145484" w:rsidP="009F7CB5">
    <w:pPr>
      <w:pStyle w:val="Footer"/>
      <w:tabs>
        <w:tab w:val="left" w:pos="1200"/>
        <w:tab w:val="right" w:pos="10206"/>
      </w:tabs>
      <w:rPr>
        <w:sz w:val="18"/>
        <w:szCs w:val="18"/>
      </w:rPr>
    </w:pPr>
    <w:r w:rsidRPr="00145484">
      <w:rPr>
        <w:rFonts w:ascii="Arial" w:eastAsiaTheme="minorHAnsi" w:hAnsi="Arial" w:cs="Arial"/>
        <w:noProof/>
        <w:sz w:val="14"/>
        <w:szCs w:val="14"/>
      </w:rPr>
      <w:t>MSA A13</w:t>
    </w:r>
    <w:r>
      <w:rPr>
        <w:rFonts w:ascii="Arial" w:eastAsiaTheme="minorHAnsi" w:hAnsi="Arial" w:cs="Arial"/>
        <w:b/>
        <w:noProof/>
        <w:sz w:val="14"/>
        <w:szCs w:val="14"/>
      </w:rPr>
      <w:t xml:space="preserve"> </w:t>
    </w:r>
    <w:r w:rsidRPr="00145484">
      <w:rPr>
        <w:rFonts w:ascii="Arial" w:eastAsiaTheme="minorHAnsi" w:hAnsi="Arial" w:cs="Arial"/>
        <w:noProof/>
        <w:sz w:val="14"/>
        <w:szCs w:val="14"/>
      </w:rPr>
      <w:t>Control the response to emergencies on board a vessel</w:t>
    </w:r>
    <w:r w:rsidR="009F7CB5">
      <w:rPr>
        <w:sz w:val="18"/>
        <w:szCs w:val="18"/>
      </w:rPr>
      <w:tab/>
    </w:r>
    <w:r w:rsidR="009F7CB5">
      <w:rPr>
        <w:sz w:val="18"/>
        <w:szCs w:val="18"/>
      </w:rPr>
      <w:tab/>
    </w:r>
    <w:r w:rsidR="006D6155"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6D6155" w:rsidRPr="008C0064">
      <w:rPr>
        <w:rFonts w:ascii="Arial" w:hAnsi="Arial" w:cs="Arial"/>
        <w:sz w:val="14"/>
        <w:szCs w:val="14"/>
      </w:rPr>
      <w:fldChar w:fldCharType="separate"/>
    </w:r>
    <w:r w:rsidR="00C35D7E">
      <w:rPr>
        <w:rFonts w:ascii="Arial" w:hAnsi="Arial" w:cs="Arial"/>
        <w:noProof/>
        <w:sz w:val="14"/>
        <w:szCs w:val="14"/>
      </w:rPr>
      <w:t>4</w:t>
    </w:r>
    <w:r w:rsidR="006D6155"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145484" w:rsidP="0086259F">
    <w:pPr>
      <w:pStyle w:val="Footer"/>
      <w:tabs>
        <w:tab w:val="left" w:pos="1200"/>
        <w:tab w:val="right" w:pos="10206"/>
      </w:tabs>
      <w:rPr>
        <w:sz w:val="18"/>
        <w:szCs w:val="18"/>
      </w:rPr>
    </w:pPr>
    <w:r w:rsidRPr="00145484">
      <w:rPr>
        <w:rFonts w:ascii="Arial" w:eastAsiaTheme="minorHAnsi" w:hAnsi="Arial" w:cs="Arial"/>
        <w:noProof/>
        <w:sz w:val="14"/>
        <w:szCs w:val="14"/>
      </w:rPr>
      <w:t>MSA A13</w:t>
    </w:r>
    <w:r>
      <w:rPr>
        <w:rFonts w:ascii="Arial" w:eastAsiaTheme="minorHAnsi" w:hAnsi="Arial" w:cs="Arial"/>
        <w:b/>
        <w:noProof/>
        <w:sz w:val="14"/>
        <w:szCs w:val="14"/>
      </w:rPr>
      <w:t xml:space="preserve"> </w:t>
    </w:r>
    <w:r w:rsidRPr="00145484">
      <w:rPr>
        <w:rFonts w:ascii="Arial" w:eastAsiaTheme="minorHAnsi" w:hAnsi="Arial" w:cs="Arial"/>
        <w:noProof/>
        <w:sz w:val="14"/>
        <w:szCs w:val="14"/>
      </w:rPr>
      <w:t>Control the response to emergencies on board a vessel</w:t>
    </w:r>
    <w:r>
      <w:rPr>
        <w:sz w:val="18"/>
        <w:szCs w:val="18"/>
      </w:rPr>
      <w:tab/>
    </w:r>
    <w:r w:rsidR="004323FE">
      <w:rPr>
        <w:sz w:val="18"/>
        <w:szCs w:val="18"/>
      </w:rPr>
      <w:tab/>
    </w:r>
    <w:r w:rsidR="004323FE">
      <w:rPr>
        <w:sz w:val="18"/>
        <w:szCs w:val="18"/>
      </w:rPr>
      <w:tab/>
    </w:r>
    <w:r w:rsidR="006D6155"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6D6155" w:rsidRPr="008C0064">
      <w:rPr>
        <w:rFonts w:ascii="Arial" w:hAnsi="Arial" w:cs="Arial"/>
        <w:sz w:val="14"/>
        <w:szCs w:val="14"/>
      </w:rPr>
      <w:fldChar w:fldCharType="separate"/>
    </w:r>
    <w:r w:rsidR="00C35D7E">
      <w:rPr>
        <w:rFonts w:ascii="Arial" w:hAnsi="Arial" w:cs="Arial"/>
        <w:noProof/>
        <w:sz w:val="14"/>
        <w:szCs w:val="14"/>
      </w:rPr>
      <w:t>1</w:t>
    </w:r>
    <w:r w:rsidR="006D6155"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6D6155" w:rsidP="002063F2">
    <w:pPr>
      <w:tabs>
        <w:tab w:val="left" w:pos="7140"/>
      </w:tabs>
    </w:pPr>
    <w:r w:rsidRPr="006D6155">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4133BC">
      <w:rPr>
        <w:rFonts w:ascii="Arial" w:eastAsiaTheme="minorHAnsi" w:hAnsi="Arial" w:cs="Arial"/>
        <w:b/>
        <w:noProof/>
        <w:sz w:val="32"/>
        <w:szCs w:val="32"/>
      </w:rPr>
      <w:t xml:space="preserve">MSA </w:t>
    </w:r>
    <w:r w:rsidR="00375DA0">
      <w:rPr>
        <w:rFonts w:ascii="Arial" w:eastAsiaTheme="minorHAnsi" w:hAnsi="Arial" w:cs="Arial"/>
        <w:b/>
        <w:noProof/>
        <w:sz w:val="32"/>
        <w:szCs w:val="32"/>
      </w:rPr>
      <w:t>A13</w:t>
    </w:r>
    <w:r w:rsidR="002063F2" w:rsidRPr="003C6D88">
      <w:rPr>
        <w:rFonts w:eastAsiaTheme="minorHAnsi" w:cs="Courier New"/>
        <w:noProof/>
        <w:sz w:val="32"/>
        <w:szCs w:val="32"/>
      </w:rPr>
      <w:br/>
    </w:r>
    <w:r w:rsidR="00793D43">
      <w:rPr>
        <w:rFonts w:ascii="Arial" w:eastAsiaTheme="minorHAnsi" w:hAnsi="Arial" w:cs="Arial"/>
        <w:noProof/>
        <w:sz w:val="32"/>
        <w:szCs w:val="32"/>
      </w:rPr>
      <w:t>Control the response to emergencies on board a vessel</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4133BC" w:rsidP="009A1F82">
          <w:pPr>
            <w:pStyle w:val="Header"/>
            <w:rPr>
              <w:rFonts w:ascii="Arial" w:hAnsi="Arial" w:cs="Arial"/>
              <w:b/>
              <w:sz w:val="32"/>
              <w:szCs w:val="32"/>
            </w:rPr>
          </w:pPr>
          <w:r>
            <w:rPr>
              <w:rFonts w:ascii="Arial" w:hAnsi="Arial" w:cs="Arial"/>
              <w:b/>
              <w:sz w:val="32"/>
              <w:szCs w:val="32"/>
            </w:rPr>
            <w:t xml:space="preserve">MSA </w:t>
          </w:r>
          <w:r w:rsidR="00375DA0">
            <w:rPr>
              <w:rFonts w:ascii="Arial" w:hAnsi="Arial" w:cs="Arial"/>
              <w:b/>
              <w:sz w:val="32"/>
              <w:szCs w:val="32"/>
            </w:rPr>
            <w:t>A13</w:t>
          </w:r>
        </w:p>
        <w:p w:rsidR="009A1F82" w:rsidRPr="00DF70EE" w:rsidRDefault="00793D43" w:rsidP="009A1F82">
          <w:pPr>
            <w:pStyle w:val="Header"/>
            <w:rPr>
              <w:rFonts w:ascii="Arial" w:hAnsi="Arial" w:cs="Arial"/>
            </w:rPr>
          </w:pPr>
          <w:r>
            <w:rPr>
              <w:rFonts w:ascii="Arial" w:hAnsi="Arial" w:cs="Arial"/>
              <w:sz w:val="32"/>
              <w:szCs w:val="32"/>
            </w:rPr>
            <w:t>Control the response to emergencies on board a vessel</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6D6155"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D2A731B"/>
    <w:multiLevelType w:val="multilevel"/>
    <w:tmpl w:val="F6304B12"/>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2AA548E"/>
    <w:multiLevelType w:val="multilevel"/>
    <w:tmpl w:val="A9B88636"/>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5F162337"/>
    <w:multiLevelType w:val="multilevel"/>
    <w:tmpl w:val="71A07D5C"/>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9"/>
  </w:num>
  <w:num w:numId="3">
    <w:abstractNumId w:val="2"/>
  </w:num>
  <w:num w:numId="4">
    <w:abstractNumId w:val="1"/>
  </w:num>
  <w:num w:numId="5">
    <w:abstractNumId w:val="12"/>
  </w:num>
  <w:num w:numId="6">
    <w:abstractNumId w:val="15"/>
  </w:num>
  <w:num w:numId="7">
    <w:abstractNumId w:val="4"/>
  </w:num>
  <w:num w:numId="8">
    <w:abstractNumId w:val="17"/>
  </w:num>
  <w:num w:numId="9">
    <w:abstractNumId w:val="16"/>
  </w:num>
  <w:num w:numId="10">
    <w:abstractNumId w:val="14"/>
  </w:num>
  <w:num w:numId="11">
    <w:abstractNumId w:val="11"/>
  </w:num>
  <w:num w:numId="12">
    <w:abstractNumId w:val="8"/>
  </w:num>
  <w:num w:numId="13">
    <w:abstractNumId w:val="3"/>
  </w:num>
  <w:num w:numId="14">
    <w:abstractNumId w:val="10"/>
  </w:num>
  <w:num w:numId="15">
    <w:abstractNumId w:val="0"/>
  </w:num>
  <w:num w:numId="16">
    <w:abstractNumId w:val="7"/>
  </w:num>
  <w:num w:numId="17">
    <w:abstractNumId w:val="13"/>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5E43"/>
    <w:rsid w:val="0004792D"/>
    <w:rsid w:val="00051B82"/>
    <w:rsid w:val="000556CF"/>
    <w:rsid w:val="00066CD2"/>
    <w:rsid w:val="00074FC4"/>
    <w:rsid w:val="00077B79"/>
    <w:rsid w:val="00084043"/>
    <w:rsid w:val="00085418"/>
    <w:rsid w:val="000867C6"/>
    <w:rsid w:val="000876B0"/>
    <w:rsid w:val="00090C19"/>
    <w:rsid w:val="00093E71"/>
    <w:rsid w:val="00096244"/>
    <w:rsid w:val="00096378"/>
    <w:rsid w:val="0009664E"/>
    <w:rsid w:val="000A2920"/>
    <w:rsid w:val="000A3533"/>
    <w:rsid w:val="000A5804"/>
    <w:rsid w:val="000B1EFD"/>
    <w:rsid w:val="000B6D40"/>
    <w:rsid w:val="000C453D"/>
    <w:rsid w:val="000D38DB"/>
    <w:rsid w:val="000D641F"/>
    <w:rsid w:val="000E0A1D"/>
    <w:rsid w:val="000E1A7E"/>
    <w:rsid w:val="0010370F"/>
    <w:rsid w:val="0010479B"/>
    <w:rsid w:val="001103C6"/>
    <w:rsid w:val="00115544"/>
    <w:rsid w:val="0013639C"/>
    <w:rsid w:val="00145484"/>
    <w:rsid w:val="00151034"/>
    <w:rsid w:val="0016238F"/>
    <w:rsid w:val="001634E2"/>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22188"/>
    <w:rsid w:val="002229B0"/>
    <w:rsid w:val="00224BC7"/>
    <w:rsid w:val="0024080B"/>
    <w:rsid w:val="002427F4"/>
    <w:rsid w:val="00243172"/>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E58AD"/>
    <w:rsid w:val="002E5ABB"/>
    <w:rsid w:val="002F4B2F"/>
    <w:rsid w:val="002F606F"/>
    <w:rsid w:val="002F647D"/>
    <w:rsid w:val="00303FD8"/>
    <w:rsid w:val="003053CA"/>
    <w:rsid w:val="00310CA1"/>
    <w:rsid w:val="00320442"/>
    <w:rsid w:val="00321A4C"/>
    <w:rsid w:val="0033137A"/>
    <w:rsid w:val="003319D1"/>
    <w:rsid w:val="003428B5"/>
    <w:rsid w:val="00345B06"/>
    <w:rsid w:val="003521D1"/>
    <w:rsid w:val="0036118B"/>
    <w:rsid w:val="003722CD"/>
    <w:rsid w:val="00375DA0"/>
    <w:rsid w:val="00377DED"/>
    <w:rsid w:val="00380447"/>
    <w:rsid w:val="00387C8A"/>
    <w:rsid w:val="003944AB"/>
    <w:rsid w:val="003B7932"/>
    <w:rsid w:val="003C4768"/>
    <w:rsid w:val="003C6D88"/>
    <w:rsid w:val="003D3486"/>
    <w:rsid w:val="003D524D"/>
    <w:rsid w:val="003D7EF3"/>
    <w:rsid w:val="003E2694"/>
    <w:rsid w:val="003F7686"/>
    <w:rsid w:val="00401539"/>
    <w:rsid w:val="004103D1"/>
    <w:rsid w:val="0041273C"/>
    <w:rsid w:val="004133BC"/>
    <w:rsid w:val="00414C13"/>
    <w:rsid w:val="004156D8"/>
    <w:rsid w:val="004228B1"/>
    <w:rsid w:val="00431135"/>
    <w:rsid w:val="00431CA1"/>
    <w:rsid w:val="004322D1"/>
    <w:rsid w:val="004323FE"/>
    <w:rsid w:val="00436586"/>
    <w:rsid w:val="004375BF"/>
    <w:rsid w:val="00447016"/>
    <w:rsid w:val="00451CC3"/>
    <w:rsid w:val="00467D6A"/>
    <w:rsid w:val="00474BDB"/>
    <w:rsid w:val="004901D8"/>
    <w:rsid w:val="00491F62"/>
    <w:rsid w:val="004971C9"/>
    <w:rsid w:val="00497C87"/>
    <w:rsid w:val="004A57E2"/>
    <w:rsid w:val="004B12F4"/>
    <w:rsid w:val="004B1702"/>
    <w:rsid w:val="004D08DE"/>
    <w:rsid w:val="004D0EEB"/>
    <w:rsid w:val="004D1F3B"/>
    <w:rsid w:val="004D6960"/>
    <w:rsid w:val="004E21DC"/>
    <w:rsid w:val="0050084C"/>
    <w:rsid w:val="005027E6"/>
    <w:rsid w:val="00515426"/>
    <w:rsid w:val="00521BFC"/>
    <w:rsid w:val="0052780A"/>
    <w:rsid w:val="00540315"/>
    <w:rsid w:val="00540609"/>
    <w:rsid w:val="00545BAC"/>
    <w:rsid w:val="00550971"/>
    <w:rsid w:val="00556342"/>
    <w:rsid w:val="00563BF7"/>
    <w:rsid w:val="005833E2"/>
    <w:rsid w:val="005A4236"/>
    <w:rsid w:val="005B01E9"/>
    <w:rsid w:val="005C618B"/>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83429"/>
    <w:rsid w:val="00685DDB"/>
    <w:rsid w:val="00686F49"/>
    <w:rsid w:val="00687545"/>
    <w:rsid w:val="00690067"/>
    <w:rsid w:val="00692FE1"/>
    <w:rsid w:val="00694A3C"/>
    <w:rsid w:val="006A129C"/>
    <w:rsid w:val="006A61E1"/>
    <w:rsid w:val="006A65B5"/>
    <w:rsid w:val="006B2227"/>
    <w:rsid w:val="006B4495"/>
    <w:rsid w:val="006C2574"/>
    <w:rsid w:val="006D03D8"/>
    <w:rsid w:val="006D6155"/>
    <w:rsid w:val="006E0E81"/>
    <w:rsid w:val="006E35D0"/>
    <w:rsid w:val="006F0706"/>
    <w:rsid w:val="006F3CA8"/>
    <w:rsid w:val="007017D1"/>
    <w:rsid w:val="007156AF"/>
    <w:rsid w:val="00715D93"/>
    <w:rsid w:val="00724E04"/>
    <w:rsid w:val="00726306"/>
    <w:rsid w:val="00742745"/>
    <w:rsid w:val="00753242"/>
    <w:rsid w:val="007613C5"/>
    <w:rsid w:val="00762896"/>
    <w:rsid w:val="00762E29"/>
    <w:rsid w:val="00780EAB"/>
    <w:rsid w:val="00785D30"/>
    <w:rsid w:val="00791C53"/>
    <w:rsid w:val="00793D43"/>
    <w:rsid w:val="007A13ED"/>
    <w:rsid w:val="007B0672"/>
    <w:rsid w:val="007C232F"/>
    <w:rsid w:val="007C7DC5"/>
    <w:rsid w:val="007D3CB0"/>
    <w:rsid w:val="007D52B7"/>
    <w:rsid w:val="007E4949"/>
    <w:rsid w:val="007E7D16"/>
    <w:rsid w:val="0082306F"/>
    <w:rsid w:val="00823628"/>
    <w:rsid w:val="0084302D"/>
    <w:rsid w:val="00847EA7"/>
    <w:rsid w:val="00860755"/>
    <w:rsid w:val="008616C3"/>
    <w:rsid w:val="0086259F"/>
    <w:rsid w:val="00862792"/>
    <w:rsid w:val="008642AB"/>
    <w:rsid w:val="00866606"/>
    <w:rsid w:val="008829A1"/>
    <w:rsid w:val="00886A13"/>
    <w:rsid w:val="00890E6C"/>
    <w:rsid w:val="0089143B"/>
    <w:rsid w:val="00892883"/>
    <w:rsid w:val="008961DA"/>
    <w:rsid w:val="008A2610"/>
    <w:rsid w:val="008A4462"/>
    <w:rsid w:val="008A4E8E"/>
    <w:rsid w:val="008B04B4"/>
    <w:rsid w:val="008B21FF"/>
    <w:rsid w:val="008B3E91"/>
    <w:rsid w:val="008B472C"/>
    <w:rsid w:val="008C0064"/>
    <w:rsid w:val="008F7E01"/>
    <w:rsid w:val="00901FEF"/>
    <w:rsid w:val="0090468B"/>
    <w:rsid w:val="0090729C"/>
    <w:rsid w:val="0091573A"/>
    <w:rsid w:val="00926F31"/>
    <w:rsid w:val="009406A9"/>
    <w:rsid w:val="009413C7"/>
    <w:rsid w:val="0094762A"/>
    <w:rsid w:val="009507C1"/>
    <w:rsid w:val="009524C5"/>
    <w:rsid w:val="00957D1B"/>
    <w:rsid w:val="009608B1"/>
    <w:rsid w:val="00964343"/>
    <w:rsid w:val="009648B9"/>
    <w:rsid w:val="00965C13"/>
    <w:rsid w:val="00967459"/>
    <w:rsid w:val="00970FA0"/>
    <w:rsid w:val="00974A9C"/>
    <w:rsid w:val="009759E7"/>
    <w:rsid w:val="00987F3E"/>
    <w:rsid w:val="00991735"/>
    <w:rsid w:val="00995FF5"/>
    <w:rsid w:val="009966D8"/>
    <w:rsid w:val="0099677A"/>
    <w:rsid w:val="009A1F82"/>
    <w:rsid w:val="009B3DAA"/>
    <w:rsid w:val="009C3304"/>
    <w:rsid w:val="009C3949"/>
    <w:rsid w:val="009D063D"/>
    <w:rsid w:val="009D20A6"/>
    <w:rsid w:val="009D3E57"/>
    <w:rsid w:val="009E742F"/>
    <w:rsid w:val="009F1381"/>
    <w:rsid w:val="009F5881"/>
    <w:rsid w:val="009F7CB5"/>
    <w:rsid w:val="00A10E28"/>
    <w:rsid w:val="00A125F1"/>
    <w:rsid w:val="00A13C08"/>
    <w:rsid w:val="00A205B2"/>
    <w:rsid w:val="00A560A0"/>
    <w:rsid w:val="00A664B3"/>
    <w:rsid w:val="00A73B2E"/>
    <w:rsid w:val="00A910A6"/>
    <w:rsid w:val="00A92AB5"/>
    <w:rsid w:val="00A9731F"/>
    <w:rsid w:val="00AA411C"/>
    <w:rsid w:val="00AB493E"/>
    <w:rsid w:val="00AB6EC9"/>
    <w:rsid w:val="00AB7B1B"/>
    <w:rsid w:val="00AC5EE5"/>
    <w:rsid w:val="00AD4A2A"/>
    <w:rsid w:val="00AE57EF"/>
    <w:rsid w:val="00B12C95"/>
    <w:rsid w:val="00B15A0B"/>
    <w:rsid w:val="00B165CE"/>
    <w:rsid w:val="00B4020E"/>
    <w:rsid w:val="00B51DAF"/>
    <w:rsid w:val="00B5446B"/>
    <w:rsid w:val="00B652FB"/>
    <w:rsid w:val="00B73F65"/>
    <w:rsid w:val="00B82F94"/>
    <w:rsid w:val="00B9514C"/>
    <w:rsid w:val="00BA174C"/>
    <w:rsid w:val="00BA2445"/>
    <w:rsid w:val="00BB5777"/>
    <w:rsid w:val="00BC5E81"/>
    <w:rsid w:val="00BE2B55"/>
    <w:rsid w:val="00BE436E"/>
    <w:rsid w:val="00BF4C47"/>
    <w:rsid w:val="00BF663F"/>
    <w:rsid w:val="00C077DD"/>
    <w:rsid w:val="00C12BFA"/>
    <w:rsid w:val="00C20B78"/>
    <w:rsid w:val="00C241A2"/>
    <w:rsid w:val="00C2528F"/>
    <w:rsid w:val="00C327DC"/>
    <w:rsid w:val="00C35D7E"/>
    <w:rsid w:val="00C36466"/>
    <w:rsid w:val="00C372A8"/>
    <w:rsid w:val="00C617B3"/>
    <w:rsid w:val="00C717B8"/>
    <w:rsid w:val="00C73990"/>
    <w:rsid w:val="00C758AA"/>
    <w:rsid w:val="00C77C64"/>
    <w:rsid w:val="00C80E62"/>
    <w:rsid w:val="00C92654"/>
    <w:rsid w:val="00C94311"/>
    <w:rsid w:val="00CA0B7E"/>
    <w:rsid w:val="00CA0BEC"/>
    <w:rsid w:val="00CA3700"/>
    <w:rsid w:val="00CC2785"/>
    <w:rsid w:val="00D03896"/>
    <w:rsid w:val="00D04860"/>
    <w:rsid w:val="00D13FFB"/>
    <w:rsid w:val="00D15081"/>
    <w:rsid w:val="00D27CC8"/>
    <w:rsid w:val="00D33BD9"/>
    <w:rsid w:val="00D50956"/>
    <w:rsid w:val="00D646F9"/>
    <w:rsid w:val="00D762B7"/>
    <w:rsid w:val="00D9240E"/>
    <w:rsid w:val="00D945AE"/>
    <w:rsid w:val="00DA0020"/>
    <w:rsid w:val="00DB1A9E"/>
    <w:rsid w:val="00DB2AA3"/>
    <w:rsid w:val="00DC076C"/>
    <w:rsid w:val="00DC2A28"/>
    <w:rsid w:val="00DD4972"/>
    <w:rsid w:val="00DD6775"/>
    <w:rsid w:val="00DE2894"/>
    <w:rsid w:val="00DE55C1"/>
    <w:rsid w:val="00DF4BC7"/>
    <w:rsid w:val="00DF70EE"/>
    <w:rsid w:val="00E01504"/>
    <w:rsid w:val="00E06A72"/>
    <w:rsid w:val="00E1299D"/>
    <w:rsid w:val="00E2189F"/>
    <w:rsid w:val="00E22AED"/>
    <w:rsid w:val="00E23877"/>
    <w:rsid w:val="00E27661"/>
    <w:rsid w:val="00E30B15"/>
    <w:rsid w:val="00E569AA"/>
    <w:rsid w:val="00E60624"/>
    <w:rsid w:val="00E664BC"/>
    <w:rsid w:val="00E66529"/>
    <w:rsid w:val="00E80A62"/>
    <w:rsid w:val="00EB1B8F"/>
    <w:rsid w:val="00EB50D3"/>
    <w:rsid w:val="00EC19B3"/>
    <w:rsid w:val="00EC1AA4"/>
    <w:rsid w:val="00EC71A9"/>
    <w:rsid w:val="00ED4338"/>
    <w:rsid w:val="00EE5D4B"/>
    <w:rsid w:val="00EF67F2"/>
    <w:rsid w:val="00F02CCD"/>
    <w:rsid w:val="00F129CF"/>
    <w:rsid w:val="00F152BB"/>
    <w:rsid w:val="00F2327D"/>
    <w:rsid w:val="00F25CCF"/>
    <w:rsid w:val="00F2717E"/>
    <w:rsid w:val="00F307E2"/>
    <w:rsid w:val="00F353EE"/>
    <w:rsid w:val="00F404FC"/>
    <w:rsid w:val="00F4296C"/>
    <w:rsid w:val="00F45010"/>
    <w:rsid w:val="00F45348"/>
    <w:rsid w:val="00F64170"/>
    <w:rsid w:val="00F656FD"/>
    <w:rsid w:val="00F72712"/>
    <w:rsid w:val="00F75610"/>
    <w:rsid w:val="00F83C96"/>
    <w:rsid w:val="00F90C6C"/>
    <w:rsid w:val="00F90E29"/>
    <w:rsid w:val="00F96AF3"/>
    <w:rsid w:val="00FA164F"/>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7"/>
        <o:r id="V:Rule13" type="connector" idref="#_x0000_s1042"/>
        <o:r id="V:Rule14" type="connector" idref="#_x0000_s1044"/>
        <o:r id="V:Rule15" type="connector" idref="#_x0000_s1045"/>
        <o:r id="V:Rule16" type="connector" idref="#_x0000_s1058"/>
        <o:r id="V:Rule17" type="connector" idref="#_x0000_s1040"/>
        <o:r id="V:Rule18" type="connector" idref="#_x0000_s1046"/>
        <o:r id="V:Rule19" type="connector" idref="#_x0000_s1043"/>
        <o:r id="V:Rule20" type="connector" idref="#_x0000_s1041"/>
        <o:r id="V:Rule21" type="connector" idref="#_x0000_s1048"/>
        <o:r id="V:Rule2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174614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0D4D59"/>
    <w:rsid w:val="00282F70"/>
    <w:rsid w:val="002C46EF"/>
    <w:rsid w:val="00387FE4"/>
    <w:rsid w:val="00396F4D"/>
    <w:rsid w:val="00401C66"/>
    <w:rsid w:val="00462417"/>
    <w:rsid w:val="0053637E"/>
    <w:rsid w:val="00567979"/>
    <w:rsid w:val="005B7907"/>
    <w:rsid w:val="005F57BF"/>
    <w:rsid w:val="00691D82"/>
    <w:rsid w:val="006A12E7"/>
    <w:rsid w:val="006D37C5"/>
    <w:rsid w:val="00752FD9"/>
    <w:rsid w:val="007C3F3F"/>
    <w:rsid w:val="008777D8"/>
    <w:rsid w:val="008960EC"/>
    <w:rsid w:val="008B5E4D"/>
    <w:rsid w:val="008F071D"/>
    <w:rsid w:val="009A44FC"/>
    <w:rsid w:val="009D0A55"/>
    <w:rsid w:val="00A470CA"/>
    <w:rsid w:val="00B37502"/>
    <w:rsid w:val="00B50053"/>
    <w:rsid w:val="00C844BE"/>
    <w:rsid w:val="00CE1085"/>
    <w:rsid w:val="00E37CD1"/>
    <w:rsid w:val="00E62584"/>
    <w:rsid w:val="00E7373A"/>
    <w:rsid w:val="00EC63D3"/>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B8B66782-5B0E-4BD2-9C75-D21BE876A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2AD87D2-7DC5-49FD-A2A7-B9B420AB8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544</Words>
  <Characters>3104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3641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6</cp:revision>
  <dcterms:created xsi:type="dcterms:W3CDTF">2011-10-13T08:34:00Z</dcterms:created>
  <dcterms:modified xsi:type="dcterms:W3CDTF">2012-02-23T13:12:00Z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